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96" w:rsidRDefault="00F161AC">
      <w:pPr>
        <w:rPr>
          <w:sz w:val="28"/>
          <w:szCs w:val="28"/>
        </w:rPr>
      </w:pPr>
      <w:bookmarkStart w:id="0" w:name="_GoBack"/>
      <w:bookmarkEnd w:id="0"/>
      <w:r w:rsidRPr="00F161AC">
        <w:rPr>
          <w:sz w:val="28"/>
          <w:szCs w:val="28"/>
        </w:rPr>
        <w:t>TRACCIA</w:t>
      </w:r>
      <w:r>
        <w:rPr>
          <w:sz w:val="28"/>
          <w:szCs w:val="28"/>
        </w:rPr>
        <w:t xml:space="preserve"> N.</w:t>
      </w:r>
      <w:r w:rsidRPr="00F161AC">
        <w:rPr>
          <w:sz w:val="28"/>
          <w:szCs w:val="28"/>
        </w:rPr>
        <w:t xml:space="preserve"> 1</w:t>
      </w:r>
    </w:p>
    <w:p w:rsidR="00F161AC" w:rsidRDefault="00F161AC" w:rsidP="00F161AC">
      <w:pPr>
        <w:jc w:val="both"/>
        <w:rPr>
          <w:sz w:val="28"/>
          <w:szCs w:val="28"/>
        </w:rPr>
      </w:pPr>
      <w:r>
        <w:rPr>
          <w:sz w:val="28"/>
          <w:szCs w:val="28"/>
        </w:rPr>
        <w:t>Il candidato rediga una determinazione avente per oggetto “approvazione rendiconto spese economali – periodo 1 trimestre anno 2017”</w:t>
      </w:r>
    </w:p>
    <w:p w:rsidR="00F161AC" w:rsidRDefault="00F161AC" w:rsidP="00F161AC">
      <w:pPr>
        <w:jc w:val="both"/>
        <w:rPr>
          <w:sz w:val="28"/>
          <w:szCs w:val="28"/>
        </w:rPr>
      </w:pPr>
    </w:p>
    <w:p w:rsidR="00F161AC" w:rsidRDefault="00F161AC" w:rsidP="00F161AC">
      <w:pPr>
        <w:jc w:val="both"/>
        <w:rPr>
          <w:sz w:val="28"/>
          <w:szCs w:val="28"/>
        </w:rPr>
      </w:pPr>
    </w:p>
    <w:p w:rsidR="00F161AC" w:rsidRDefault="00F161AC" w:rsidP="00F161AC">
      <w:pPr>
        <w:jc w:val="both"/>
        <w:rPr>
          <w:sz w:val="28"/>
          <w:szCs w:val="28"/>
        </w:rPr>
      </w:pPr>
    </w:p>
    <w:p w:rsidR="00F161AC" w:rsidRDefault="00F161AC" w:rsidP="00F161AC">
      <w:pPr>
        <w:jc w:val="both"/>
        <w:rPr>
          <w:sz w:val="28"/>
          <w:szCs w:val="28"/>
        </w:rPr>
      </w:pPr>
      <w:r>
        <w:rPr>
          <w:sz w:val="28"/>
          <w:szCs w:val="28"/>
        </w:rPr>
        <w:t>TRACCIA N. 2</w:t>
      </w:r>
    </w:p>
    <w:p w:rsidR="00F161AC" w:rsidRDefault="00F161AC" w:rsidP="00F161AC">
      <w:pPr>
        <w:jc w:val="both"/>
        <w:rPr>
          <w:sz w:val="28"/>
          <w:szCs w:val="28"/>
        </w:rPr>
      </w:pPr>
      <w:r>
        <w:rPr>
          <w:sz w:val="28"/>
          <w:szCs w:val="28"/>
        </w:rPr>
        <w:t>Il candidato rediga una determinazione relativa all’affidamento di fornitura di carta in risme, per un importo complessivo di euro 4.000,00</w:t>
      </w:r>
    </w:p>
    <w:p w:rsidR="00F161AC" w:rsidRDefault="00F161AC" w:rsidP="00F161AC">
      <w:pPr>
        <w:jc w:val="both"/>
        <w:rPr>
          <w:sz w:val="28"/>
          <w:szCs w:val="28"/>
        </w:rPr>
      </w:pPr>
    </w:p>
    <w:p w:rsidR="00F161AC" w:rsidRDefault="00F161AC" w:rsidP="00F161AC">
      <w:pPr>
        <w:jc w:val="both"/>
        <w:rPr>
          <w:sz w:val="28"/>
          <w:szCs w:val="28"/>
        </w:rPr>
      </w:pPr>
    </w:p>
    <w:p w:rsidR="00F161AC" w:rsidRDefault="00F161AC" w:rsidP="00F161AC">
      <w:pPr>
        <w:jc w:val="both"/>
        <w:rPr>
          <w:sz w:val="28"/>
          <w:szCs w:val="28"/>
        </w:rPr>
      </w:pPr>
    </w:p>
    <w:p w:rsidR="00F161AC" w:rsidRDefault="00F161AC" w:rsidP="00F161AC">
      <w:pPr>
        <w:jc w:val="both"/>
        <w:rPr>
          <w:sz w:val="28"/>
          <w:szCs w:val="28"/>
        </w:rPr>
      </w:pPr>
      <w:r>
        <w:rPr>
          <w:sz w:val="28"/>
          <w:szCs w:val="28"/>
        </w:rPr>
        <w:t>TRACCIA N. 3</w:t>
      </w:r>
    </w:p>
    <w:p w:rsidR="00F161AC" w:rsidRPr="00F161AC" w:rsidRDefault="00F161AC" w:rsidP="00F161AC">
      <w:pPr>
        <w:jc w:val="both"/>
        <w:rPr>
          <w:sz w:val="28"/>
          <w:szCs w:val="28"/>
        </w:rPr>
      </w:pPr>
      <w:r>
        <w:rPr>
          <w:sz w:val="28"/>
          <w:szCs w:val="28"/>
        </w:rPr>
        <w:t>Il candidato rediga una determinazione avente per oggetto l’impegno di spesa per abbonamento a giornali e riviste.</w:t>
      </w:r>
    </w:p>
    <w:sectPr w:rsidR="00F161AC" w:rsidRPr="00F1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C"/>
    <w:rsid w:val="008A4FB1"/>
    <w:rsid w:val="00A80796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B5EB-7851-4293-A5D0-BFCC782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Roversi</dc:creator>
  <cp:keywords/>
  <dc:description/>
  <cp:lastModifiedBy>Silvia Tiraboschi</cp:lastModifiedBy>
  <cp:revision>2</cp:revision>
  <dcterms:created xsi:type="dcterms:W3CDTF">2018-04-23T15:31:00Z</dcterms:created>
  <dcterms:modified xsi:type="dcterms:W3CDTF">2018-04-23T15:31:00Z</dcterms:modified>
</cp:coreProperties>
</file>